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ayout w:type="fixed"/>
        <w:tblLook w:val="04A0"/>
      </w:tblPr>
      <w:tblGrid>
        <w:gridCol w:w="1549"/>
        <w:gridCol w:w="782"/>
        <w:gridCol w:w="298"/>
        <w:gridCol w:w="2621"/>
        <w:gridCol w:w="1112"/>
        <w:gridCol w:w="1668"/>
        <w:gridCol w:w="1033"/>
      </w:tblGrid>
      <w:tr w:rsidR="00B340E5" w:rsidTr="002F323E">
        <w:trPr>
          <w:cnfStyle w:val="100000000000"/>
          <w:trHeight w:val="434"/>
        </w:trPr>
        <w:tc>
          <w:tcPr>
            <w:cnfStyle w:val="001000000000"/>
            <w:tcW w:w="9063" w:type="dxa"/>
            <w:gridSpan w:val="7"/>
          </w:tcPr>
          <w:p w:rsidR="00B340E5" w:rsidRPr="00B340E5" w:rsidRDefault="00B340E5" w:rsidP="00B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E5">
              <w:rPr>
                <w:rFonts w:ascii="Times New Roman" w:hAnsi="Times New Roman" w:cs="Times New Roman"/>
                <w:sz w:val="28"/>
                <w:szCs w:val="28"/>
              </w:rPr>
              <w:t>RESULT CLASS XII SESSION 2022-23</w:t>
            </w:r>
          </w:p>
        </w:tc>
      </w:tr>
      <w:tr w:rsidR="00A1774C" w:rsidTr="002F323E">
        <w:trPr>
          <w:cnfStyle w:val="000000100000"/>
          <w:trHeight w:val="409"/>
        </w:trPr>
        <w:tc>
          <w:tcPr>
            <w:cnfStyle w:val="001000000000"/>
            <w:tcW w:w="1549" w:type="dxa"/>
          </w:tcPr>
          <w:p w:rsidR="00B340E5" w:rsidRDefault="00B340E5" w:rsidP="00B340E5">
            <w:pPr>
              <w:ind w:right="-608"/>
            </w:pPr>
            <w:r>
              <w:t>TOTAL</w:t>
            </w:r>
          </w:p>
          <w:p w:rsidR="00B340E5" w:rsidRDefault="00B340E5" w:rsidP="00B340E5">
            <w:pPr>
              <w:ind w:right="-608"/>
            </w:pPr>
            <w:r>
              <w:t>APPEARED</w:t>
            </w:r>
          </w:p>
        </w:tc>
        <w:tc>
          <w:tcPr>
            <w:tcW w:w="782" w:type="dxa"/>
          </w:tcPr>
          <w:p w:rsidR="00B340E5" w:rsidRPr="00B340E5" w:rsidRDefault="000A0350" w:rsidP="00B340E5">
            <w:pPr>
              <w:ind w:right="-608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B340E5" w:rsidRPr="00B340E5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100000"/>
            </w:pPr>
          </w:p>
        </w:tc>
      </w:tr>
      <w:tr w:rsidR="002F323E" w:rsidTr="002F323E">
        <w:trPr>
          <w:cnfStyle w:val="00000001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PASSED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9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010000"/>
            </w:pPr>
          </w:p>
        </w:tc>
      </w:tr>
      <w:tr w:rsidR="00A1774C" w:rsidTr="002F323E">
        <w:trPr>
          <w:cnfStyle w:val="00000010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PASS</w:t>
            </w:r>
          </w:p>
          <w:p w:rsidR="00B340E5" w:rsidRDefault="00B340E5">
            <w:r>
              <w:t>PERCENTAGE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Pr="004609D3" w:rsidRDefault="008165A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SCHOOL</w:t>
            </w:r>
            <w:r w:rsidR="004609D3"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TOPPER</w:t>
            </w:r>
          </w:p>
        </w:tc>
        <w:tc>
          <w:tcPr>
            <w:tcW w:w="1112" w:type="dxa"/>
          </w:tcPr>
          <w:p w:rsidR="00B340E5" w:rsidRPr="004609D3" w:rsidRDefault="004609D3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MAX MARKS</w:t>
            </w:r>
          </w:p>
        </w:tc>
        <w:tc>
          <w:tcPr>
            <w:tcW w:w="1668" w:type="dxa"/>
          </w:tcPr>
          <w:p w:rsidR="00B340E5" w:rsidRPr="004609D3" w:rsidRDefault="004609D3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MARKS OBTAINED</w:t>
            </w:r>
          </w:p>
        </w:tc>
        <w:tc>
          <w:tcPr>
            <w:tcW w:w="1033" w:type="dxa"/>
          </w:tcPr>
          <w:p w:rsidR="00B340E5" w:rsidRPr="004609D3" w:rsidRDefault="004609D3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2F323E" w:rsidTr="002F323E">
        <w:trPr>
          <w:cnfStyle w:val="00000001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ABOVE 95%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2621" w:type="dxa"/>
          </w:tcPr>
          <w:p w:rsidR="00B340E5" w:rsidRPr="004609D3" w:rsidRDefault="004609D3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JASHANDEEP SINGH</w:t>
            </w:r>
          </w:p>
        </w:tc>
        <w:tc>
          <w:tcPr>
            <w:tcW w:w="1112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68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479</w:t>
            </w:r>
          </w:p>
        </w:tc>
        <w:tc>
          <w:tcPr>
            <w:tcW w:w="1033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95.8</w:t>
            </w:r>
          </w:p>
        </w:tc>
      </w:tr>
      <w:tr w:rsidR="00A1774C" w:rsidTr="002F323E">
        <w:trPr>
          <w:cnfStyle w:val="00000010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ABOVE 90%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Pr="004609D3" w:rsidRDefault="004609D3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AYUSH ABIVAV</w:t>
            </w:r>
          </w:p>
        </w:tc>
        <w:tc>
          <w:tcPr>
            <w:tcW w:w="1112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68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479</w:t>
            </w:r>
          </w:p>
        </w:tc>
        <w:tc>
          <w:tcPr>
            <w:tcW w:w="1033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95.8</w:t>
            </w:r>
          </w:p>
        </w:tc>
      </w:tr>
      <w:tr w:rsidR="002F323E" w:rsidTr="002F323E">
        <w:trPr>
          <w:cnfStyle w:val="00000001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ABOVE 85%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2621" w:type="dxa"/>
          </w:tcPr>
          <w:p w:rsidR="00B340E5" w:rsidRPr="004609D3" w:rsidRDefault="004609D3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SIMARJOT KAUR</w:t>
            </w:r>
          </w:p>
        </w:tc>
        <w:tc>
          <w:tcPr>
            <w:tcW w:w="1112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68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473</w:t>
            </w:r>
          </w:p>
        </w:tc>
        <w:tc>
          <w:tcPr>
            <w:tcW w:w="1033" w:type="dxa"/>
          </w:tcPr>
          <w:p w:rsidR="00B340E5" w:rsidRPr="004609D3" w:rsidRDefault="00DA00D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94.6</w:t>
            </w:r>
          </w:p>
        </w:tc>
      </w:tr>
      <w:tr w:rsidR="00A1774C" w:rsidTr="002F323E">
        <w:trPr>
          <w:cnfStyle w:val="000000100000"/>
          <w:trHeight w:val="459"/>
        </w:trPr>
        <w:tc>
          <w:tcPr>
            <w:cnfStyle w:val="001000000000"/>
            <w:tcW w:w="1549" w:type="dxa"/>
          </w:tcPr>
          <w:p w:rsidR="00B340E5" w:rsidRDefault="00B340E5">
            <w:r>
              <w:t>ABOVE 80%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Pr="004609D3" w:rsidRDefault="004609D3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KHUSHI KUMARI</w:t>
            </w:r>
          </w:p>
        </w:tc>
        <w:tc>
          <w:tcPr>
            <w:tcW w:w="1112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68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468</w:t>
            </w:r>
          </w:p>
        </w:tc>
        <w:tc>
          <w:tcPr>
            <w:tcW w:w="1033" w:type="dxa"/>
          </w:tcPr>
          <w:p w:rsidR="00B340E5" w:rsidRPr="004609D3" w:rsidRDefault="00DA00D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93.6</w:t>
            </w:r>
          </w:p>
        </w:tc>
      </w:tr>
      <w:tr w:rsidR="002F323E" w:rsidTr="002F323E">
        <w:trPr>
          <w:cnfStyle w:val="00000001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ABOVE 75%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010000"/>
            </w:pPr>
          </w:p>
        </w:tc>
      </w:tr>
      <w:tr w:rsidR="002F323E" w:rsidTr="002F323E">
        <w:trPr>
          <w:cnfStyle w:val="000000100000"/>
          <w:trHeight w:val="459"/>
        </w:trPr>
        <w:tc>
          <w:tcPr>
            <w:cnfStyle w:val="001000000000"/>
            <w:tcW w:w="1549" w:type="dxa"/>
          </w:tcPr>
          <w:p w:rsidR="00B340E5" w:rsidRDefault="00B340E5">
            <w:r>
              <w:t>ABOVE 70%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100000"/>
            </w:pPr>
          </w:p>
        </w:tc>
      </w:tr>
      <w:tr w:rsidR="002F323E" w:rsidTr="002F323E">
        <w:trPr>
          <w:cnfStyle w:val="00000001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ABOVE 60%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01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010000"/>
            </w:pPr>
          </w:p>
        </w:tc>
      </w:tr>
      <w:tr w:rsidR="002F323E" w:rsidTr="002F323E">
        <w:trPr>
          <w:cnfStyle w:val="000000100000"/>
          <w:trHeight w:val="434"/>
        </w:trPr>
        <w:tc>
          <w:tcPr>
            <w:cnfStyle w:val="001000000000"/>
            <w:tcW w:w="1549" w:type="dxa"/>
          </w:tcPr>
          <w:p w:rsidR="00B340E5" w:rsidRDefault="00B340E5">
            <w:r>
              <w:t>BELOW 60%</w:t>
            </w:r>
          </w:p>
        </w:tc>
        <w:tc>
          <w:tcPr>
            <w:tcW w:w="782" w:type="dxa"/>
          </w:tcPr>
          <w:p w:rsidR="00B340E5" w:rsidRPr="00B340E5" w:rsidRDefault="00B340E5" w:rsidP="00B340E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2621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112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668" w:type="dxa"/>
          </w:tcPr>
          <w:p w:rsidR="00B340E5" w:rsidRDefault="00B340E5">
            <w:pPr>
              <w:cnfStyle w:val="000000100000"/>
            </w:pPr>
          </w:p>
        </w:tc>
        <w:tc>
          <w:tcPr>
            <w:tcW w:w="1033" w:type="dxa"/>
          </w:tcPr>
          <w:p w:rsidR="00B340E5" w:rsidRDefault="00B340E5">
            <w:pPr>
              <w:cnfStyle w:val="000000100000"/>
            </w:pPr>
          </w:p>
        </w:tc>
      </w:tr>
    </w:tbl>
    <w:p w:rsidR="003B0C51" w:rsidRDefault="003B0C51"/>
    <w:p w:rsidR="00A718E1" w:rsidRDefault="00A718E1"/>
    <w:tbl>
      <w:tblPr>
        <w:tblStyle w:val="LightGrid-Accent2"/>
        <w:tblW w:w="0" w:type="auto"/>
        <w:tblLayout w:type="fixed"/>
        <w:tblLook w:val="04A0"/>
      </w:tblPr>
      <w:tblGrid>
        <w:gridCol w:w="1565"/>
        <w:gridCol w:w="789"/>
        <w:gridCol w:w="300"/>
        <w:gridCol w:w="2647"/>
        <w:gridCol w:w="1123"/>
        <w:gridCol w:w="1684"/>
        <w:gridCol w:w="1045"/>
      </w:tblGrid>
      <w:tr w:rsidR="00A718E1" w:rsidTr="002F323E">
        <w:trPr>
          <w:cnfStyle w:val="100000000000"/>
          <w:trHeight w:val="472"/>
        </w:trPr>
        <w:tc>
          <w:tcPr>
            <w:cnfStyle w:val="001000000000"/>
            <w:tcW w:w="9153" w:type="dxa"/>
            <w:gridSpan w:val="7"/>
          </w:tcPr>
          <w:p w:rsidR="00A718E1" w:rsidRPr="00B340E5" w:rsidRDefault="00A718E1" w:rsidP="000E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 CLASS X</w:t>
            </w:r>
            <w:r w:rsidRPr="00B340E5">
              <w:rPr>
                <w:rFonts w:ascii="Times New Roman" w:hAnsi="Times New Roman" w:cs="Times New Roman"/>
                <w:sz w:val="28"/>
                <w:szCs w:val="28"/>
              </w:rPr>
              <w:t xml:space="preserve"> SESSION 2022-23</w:t>
            </w:r>
          </w:p>
        </w:tc>
      </w:tr>
      <w:tr w:rsidR="00A718E1" w:rsidTr="002F323E">
        <w:trPr>
          <w:cnfStyle w:val="000000100000"/>
          <w:trHeight w:val="445"/>
        </w:trPr>
        <w:tc>
          <w:tcPr>
            <w:cnfStyle w:val="001000000000"/>
            <w:tcW w:w="1565" w:type="dxa"/>
          </w:tcPr>
          <w:p w:rsidR="00A718E1" w:rsidRDefault="00A718E1" w:rsidP="000E343B">
            <w:pPr>
              <w:ind w:right="-608"/>
            </w:pPr>
            <w:r>
              <w:t>TOTAL</w:t>
            </w:r>
          </w:p>
          <w:p w:rsidR="00A718E1" w:rsidRDefault="00A718E1" w:rsidP="000E343B">
            <w:pPr>
              <w:ind w:right="-608"/>
            </w:pPr>
            <w:r>
              <w:t>APPEARED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ind w:right="-608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100000"/>
            </w:pPr>
          </w:p>
        </w:tc>
      </w:tr>
      <w:tr w:rsidR="00A718E1" w:rsidTr="002F323E">
        <w:trPr>
          <w:cnfStyle w:val="00000001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PASSED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010000"/>
            </w:pPr>
          </w:p>
        </w:tc>
      </w:tr>
      <w:tr w:rsidR="00A718E1" w:rsidTr="002F323E">
        <w:trPr>
          <w:cnfStyle w:val="00000010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PASS</w:t>
            </w:r>
          </w:p>
          <w:p w:rsidR="00A718E1" w:rsidRDefault="00A718E1" w:rsidP="000E343B">
            <w:r>
              <w:t>PERCENTAGE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SCHOOL TOPPER</w:t>
            </w:r>
          </w:p>
        </w:tc>
        <w:tc>
          <w:tcPr>
            <w:tcW w:w="1123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MAX MARKS</w:t>
            </w:r>
          </w:p>
        </w:tc>
        <w:tc>
          <w:tcPr>
            <w:tcW w:w="1684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MARKS OBTAINED</w:t>
            </w:r>
          </w:p>
        </w:tc>
        <w:tc>
          <w:tcPr>
            <w:tcW w:w="1044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A718E1" w:rsidTr="002F323E">
        <w:trPr>
          <w:cnfStyle w:val="00000001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95%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2647" w:type="dxa"/>
          </w:tcPr>
          <w:p w:rsidR="00A718E1" w:rsidRPr="004609D3" w:rsidRDefault="00A718E1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SOMYA</w:t>
            </w:r>
            <w:r w:rsidRPr="004609D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SINGH</w:t>
            </w:r>
          </w:p>
        </w:tc>
        <w:tc>
          <w:tcPr>
            <w:tcW w:w="1123" w:type="dxa"/>
          </w:tcPr>
          <w:p w:rsidR="00A718E1" w:rsidRPr="004609D3" w:rsidRDefault="00A718E1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84" w:type="dxa"/>
          </w:tcPr>
          <w:p w:rsidR="00A718E1" w:rsidRPr="004609D3" w:rsidRDefault="002F323E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484</w:t>
            </w:r>
          </w:p>
        </w:tc>
        <w:tc>
          <w:tcPr>
            <w:tcW w:w="1044" w:type="dxa"/>
          </w:tcPr>
          <w:p w:rsidR="00A718E1" w:rsidRPr="004609D3" w:rsidRDefault="002F323E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</w:t>
            </w:r>
            <w:r w:rsidR="00A718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.8</w:t>
            </w:r>
          </w:p>
        </w:tc>
      </w:tr>
      <w:tr w:rsidR="00A718E1" w:rsidTr="002F323E">
        <w:trPr>
          <w:cnfStyle w:val="00000010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90%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Pr="004609D3" w:rsidRDefault="002F323E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CHHAVI KUMARI</w:t>
            </w:r>
          </w:p>
        </w:tc>
        <w:tc>
          <w:tcPr>
            <w:tcW w:w="1123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84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</w:t>
            </w:r>
            <w:r w:rsidR="002F323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718E1" w:rsidRPr="004609D3" w:rsidRDefault="002F323E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</w:t>
            </w:r>
            <w:r w:rsidR="00A718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.8</w:t>
            </w:r>
          </w:p>
        </w:tc>
      </w:tr>
      <w:tr w:rsidR="00A718E1" w:rsidTr="002F323E">
        <w:trPr>
          <w:cnfStyle w:val="00000001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85%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2647" w:type="dxa"/>
          </w:tcPr>
          <w:p w:rsidR="00A718E1" w:rsidRPr="004609D3" w:rsidRDefault="002F323E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SUMAIRA AKBAR</w:t>
            </w:r>
          </w:p>
        </w:tc>
        <w:tc>
          <w:tcPr>
            <w:tcW w:w="1123" w:type="dxa"/>
          </w:tcPr>
          <w:p w:rsidR="00A718E1" w:rsidRPr="004609D3" w:rsidRDefault="00A718E1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84" w:type="dxa"/>
          </w:tcPr>
          <w:p w:rsidR="00A718E1" w:rsidRPr="004609D3" w:rsidRDefault="00A718E1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</w:t>
            </w:r>
            <w:r w:rsidR="002F323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718E1" w:rsidRPr="004609D3" w:rsidRDefault="00A718E1" w:rsidP="000E343B">
            <w:pPr>
              <w:cnfStyle w:val="00000001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94.</w:t>
            </w:r>
            <w:r w:rsidR="002F323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</w:tr>
      <w:tr w:rsidR="00A718E1" w:rsidTr="002F323E">
        <w:trPr>
          <w:cnfStyle w:val="000000100000"/>
          <w:trHeight w:val="499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80%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Pr="004609D3" w:rsidRDefault="002F323E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SAKSHAM YADAV</w:t>
            </w:r>
          </w:p>
        </w:tc>
        <w:tc>
          <w:tcPr>
            <w:tcW w:w="1123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684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="002F323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</w:t>
            </w:r>
          </w:p>
        </w:tc>
        <w:tc>
          <w:tcPr>
            <w:tcW w:w="1044" w:type="dxa"/>
          </w:tcPr>
          <w:p w:rsidR="00A718E1" w:rsidRPr="004609D3" w:rsidRDefault="00A718E1" w:rsidP="000E343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  <w:r w:rsidR="002F323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4.4</w:t>
            </w:r>
          </w:p>
        </w:tc>
      </w:tr>
      <w:tr w:rsidR="00A718E1" w:rsidTr="002F323E">
        <w:trPr>
          <w:cnfStyle w:val="00000001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75%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010000"/>
            </w:pPr>
          </w:p>
        </w:tc>
      </w:tr>
      <w:tr w:rsidR="00A718E1" w:rsidTr="002F323E">
        <w:trPr>
          <w:cnfStyle w:val="000000100000"/>
          <w:trHeight w:val="499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70%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100000"/>
            </w:pPr>
          </w:p>
        </w:tc>
      </w:tr>
      <w:tr w:rsidR="00A718E1" w:rsidTr="002F323E">
        <w:trPr>
          <w:cnfStyle w:val="00000001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ABOVE 60%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B340E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01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010000"/>
            </w:pPr>
          </w:p>
        </w:tc>
      </w:tr>
      <w:tr w:rsidR="00A718E1" w:rsidTr="002F323E">
        <w:trPr>
          <w:cnfStyle w:val="000000100000"/>
          <w:trHeight w:val="472"/>
        </w:trPr>
        <w:tc>
          <w:tcPr>
            <w:cnfStyle w:val="001000000000"/>
            <w:tcW w:w="1565" w:type="dxa"/>
          </w:tcPr>
          <w:p w:rsidR="00A718E1" w:rsidRDefault="00A718E1" w:rsidP="000E343B">
            <w:r>
              <w:t>BELOW 60%</w:t>
            </w:r>
          </w:p>
        </w:tc>
        <w:tc>
          <w:tcPr>
            <w:tcW w:w="789" w:type="dxa"/>
          </w:tcPr>
          <w:p w:rsidR="00A718E1" w:rsidRPr="00B340E5" w:rsidRDefault="00A718E1" w:rsidP="000E343B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2647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123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684" w:type="dxa"/>
          </w:tcPr>
          <w:p w:rsidR="00A718E1" w:rsidRDefault="00A718E1" w:rsidP="000E343B">
            <w:pPr>
              <w:cnfStyle w:val="000000100000"/>
            </w:pPr>
          </w:p>
        </w:tc>
        <w:tc>
          <w:tcPr>
            <w:tcW w:w="1044" w:type="dxa"/>
          </w:tcPr>
          <w:p w:rsidR="00A718E1" w:rsidRDefault="00A718E1" w:rsidP="000E343B">
            <w:pPr>
              <w:cnfStyle w:val="000000100000"/>
            </w:pPr>
          </w:p>
        </w:tc>
      </w:tr>
    </w:tbl>
    <w:p w:rsidR="00A718E1" w:rsidRDefault="00A718E1" w:rsidP="002F323E"/>
    <w:sectPr w:rsidR="00A718E1" w:rsidSect="003B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0E5"/>
    <w:rsid w:val="000A0350"/>
    <w:rsid w:val="002F323E"/>
    <w:rsid w:val="003B0C51"/>
    <w:rsid w:val="004609D3"/>
    <w:rsid w:val="008165AB"/>
    <w:rsid w:val="00A03D95"/>
    <w:rsid w:val="00A1774C"/>
    <w:rsid w:val="00A718E1"/>
    <w:rsid w:val="00B340E5"/>
    <w:rsid w:val="00D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B340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PC</dc:creator>
  <cp:lastModifiedBy>VAIO PC</cp:lastModifiedBy>
  <cp:revision>51</cp:revision>
  <dcterms:created xsi:type="dcterms:W3CDTF">2022-10-20T16:36:00Z</dcterms:created>
  <dcterms:modified xsi:type="dcterms:W3CDTF">2022-10-20T17:01:00Z</dcterms:modified>
</cp:coreProperties>
</file>